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keepNext w:val="true"/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Краткая презентация Программы МДОУ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Детский сад  № 180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Солнышко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»</w:t>
      </w:r>
    </w:p>
    <w:p>
      <w:pPr>
        <w:keepNext w:val="true"/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Муниципальное дошкольное образовательное учреждение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Детский сад  № 180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Солнышко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далее - МДОУ) расположено по адресу: 410012 г.Саратов ул. Большая Казачья, дом 43/45.</w:t>
      </w:r>
    </w:p>
    <w:p>
      <w:pPr>
        <w:keepNext w:val="true"/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ab/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Режим работы: пятидневная рабочая неделя, продолжительность пребывания детей с 07.00 до 19.00 часов. Деятельность МДОУ организована с учетом государственных законодательных и нормативных документов, методических рекомендаций, принятых на уровне федеральных, муниципальных органов власти и локальными нормативными актами МДОУ, регулирующими организацию работы дошкольного учреждения. В МДОУ функционируют 6  для детей дошкольного возраста общеразвивающей направленности .</w:t>
      </w:r>
    </w:p>
    <w:p>
      <w:pPr>
        <w:keepNext w:val="true"/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Основная образовательная программа МДОУ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Детский сад к № 180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Солнышко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далее - Программа) охватывает возраст детей от 2 года до 7 лет. Программа спроектирована как программа психолого-педагогической поддержки позитивной социализации и индивидуализации развития детей дошкольного возраста и определяет комплекс основных характеристик дошкольного образования (объём, содержание и планируемые результаты в виде целевых ориентиров дошкольного образования), организационно-педагогические условия образовательного процесса. Программа разработана в соответствии с требованиями ФГОС дошкольного образования к структуре основной образовательной программы. При составлении образовательной программы использован учебно-методический комплект примерной основной общеобразовательной программы дошкольного образования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От рождения до школы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под редакцией Н.Е. Вераксы, Т.С. Комаровой, М.А. Васильевой и направлена на создание условий социальной ситуации развития дошкольников, открывающей возможности позитивной социализации ребёнка, его всестороннего личностного морально-нравственного и познавательного развития, развития инициативы и творческих способностей на основе соответствующих дошкольном) возрасту видов деятельности (игры, изобразительной деятельности, конструирования, восприятия сказки и др.), сотрудничества с взрослыми и сверстниками в зоне его ближайшего развития, на создание образовательной среды как зоны ближайшего развития ребёнка.</w:t>
      </w:r>
    </w:p>
    <w:p>
      <w:pPr>
        <w:keepNext w:val="true"/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Программа сформирована с учетом особенностей дошкольного образования как фундамента последующего обучения и определяет содержание и организацию образовательного процесса па уровне дошкольного образования. Программа обеспечивает развитие детей ; школьного возраста с учетом их психолого-возрастных и индивидуальных особенностей. </w:t>
        <w:tab/>
        <w:t xml:space="preserve">Программа предназначена для удовлетворения индивидуального, социального, государственного заказов в области образования и направлена на удовлетворение потребностей</w:t>
      </w:r>
    </w:p>
    <w:p>
      <w:pPr>
        <w:keepNext w:val="tru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ab/>
        <w:t xml:space="preserve">1)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воспитанников и родителей:</w:t>
      </w:r>
    </w:p>
    <w:p>
      <w:pPr>
        <w:keepNext w:val="true"/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 развитии умственного, физического и духовного потенциала каждого воспитанника, его умешенной социализации в обществе, сохранения  и укрепления здоровья   готовности  к продолжению образования  на следующей ступени; физического и духовного потенциала каждого воспитанника, его успешной социализации в обществе,</w:t>
      </w:r>
    </w:p>
    <w:p>
      <w:pPr>
        <w:keepNext w:val="tru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ab/>
        <w:t xml:space="preserve">2)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общества и государства:</w:t>
      </w:r>
    </w:p>
    <w:p>
      <w:pPr>
        <w:keepNext w:val="true"/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 формировании человека  и гражданина, способного к продуктивной, творческой деятельности в различных сферах жизни.</w:t>
      </w:r>
    </w:p>
    <w:p>
      <w:pPr>
        <w:keepNext w:val="true"/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Программа является документом, регламентирующим содержание и педагогические условия обеспечения образовательного процесса, определяющим путь достижения федерального государственного образовательною стандарта. Программа включает три основных раздела: целевой, содержательный и организационный, в каждом из которых отражается обязательная часть и часть, формируемая участниками образовательных отношений.</w:t>
      </w:r>
    </w:p>
    <w:p>
      <w:pPr>
        <w:keepNext w:val="true"/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Целевой раздел включает в себя поясни тельную записку и планируемые результаты освоения программы.</w:t>
      </w:r>
    </w:p>
    <w:p>
      <w:pPr>
        <w:keepNext w:val="true"/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Пояснительная записка раскрывает:</w:t>
      </w:r>
    </w:p>
    <w:p>
      <w:pPr>
        <w:keepNext w:val="true"/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Цели и задачи деятельности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образовательного учреждения по реализации основной общеобразовательной программы дошкольного образования.</w:t>
      </w:r>
    </w:p>
    <w:p>
      <w:pPr>
        <w:keepNext w:val="true"/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Ведущие цели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Программы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>
      <w:pPr>
        <w:keepNext w:val="true"/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Достижение целей обеспечивает решение следующих задач:</w:t>
      </w:r>
    </w:p>
    <w:p>
      <w:pPr>
        <w:keepNext w:val="tru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Охрана и укрепление физического и психического здоровья детей (в том числе их эмоционального благополучия);</w:t>
      </w:r>
    </w:p>
    <w:p>
      <w:pPr>
        <w:keepNext w:val="tru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Сохранение и поддержка индивидуальности ребёнка, развитие индивидуальных способностей и творческого потенциала каждого ребёнка как субъекта отношений с людьми, миром и самим собой;</w:t>
      </w:r>
    </w:p>
    <w:p>
      <w:pPr>
        <w:keepNext w:val="tru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Формирование общей культуры воспитанников, развитие их нравственных, интеллектуальных, физических, эстетических качеств, инициативности, самостоятельности и ответственности, формирование предпосылок учебной деятельности;</w:t>
      </w:r>
    </w:p>
    <w:p>
      <w:pPr>
        <w:keepNext w:val="tru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Обеспечение вариативности и разнообразия содержания образовательных программ и организационных форм дошкольного образования, формирование образовательных программ различных уровней сложности и направленности с учётом образовательных потребностей и способностей воспитанников;</w:t>
      </w:r>
    </w:p>
    <w:p>
      <w:pPr>
        <w:keepNext w:val="tru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Формирования социокультурной среды, соответствующей возрастным и индивидуальным особенностям детей;</w:t>
      </w:r>
    </w:p>
    <w:p>
      <w:pPr>
        <w:keepNext w:val="tru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6.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Обеспечение равных возможностей полноценного развития каждого ребёнка в период дошкольного детства независимо от пола, нации, языка, социального статуса, психофизиологических особенностей;</w:t>
      </w:r>
    </w:p>
    <w:p>
      <w:pPr>
        <w:keepNext w:val="tru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7.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Максимальное использование разнообразных видов детской деятельности, их интеграция в целях повышения эффективности образовательного процесса;</w:t>
      </w:r>
    </w:p>
    <w:p>
      <w:pPr>
        <w:keepNext w:val="tru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8.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Творческая организация (креативность) образовательного процесса;</w:t>
      </w:r>
    </w:p>
    <w:p>
      <w:pPr>
        <w:keepNext w:val="tru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9.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>
      <w:pPr>
        <w:keepNext w:val="tru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10.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Единство подходов к воспитанию детей в условиях дошкольного образовательного учреждения и семьи;</w:t>
      </w:r>
    </w:p>
    <w:p>
      <w:pPr>
        <w:keepNext w:val="tru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Соблюдение преемственности в работе детского сада и начальной школы.</w:t>
      </w:r>
    </w:p>
    <w:p>
      <w:pPr>
        <w:keepNext w:val="true"/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Принципы и подходы к формированию Программы</w:t>
      </w:r>
    </w:p>
    <w:p>
      <w:pPr>
        <w:keepNext w:val="true"/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Содержание образовательной программы соответствуем основным положениям возрастной психологии и дошкольной педагогики и выстроено по принципу развивающего образования, целью которого является развитие ребенка, и обеспечивает единство воспитательных, развивающих и обучающих целей и задач.</w:t>
      </w:r>
    </w:p>
    <w:p>
      <w:pPr>
        <w:keepNext w:val="true"/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 соответствии с ФГОС дошкольного образования к структуре основной общеобразовательной программы дошкольного образования ведущими принципами построения содержания являются:</w:t>
      </w:r>
    </w:p>
    <w:p>
      <w:pPr>
        <w:keepNext w:val="true"/>
        <w:numPr>
          <w:ilvl w:val="0"/>
          <w:numId w:val="8"/>
        </w:numPr>
        <w:tabs>
          <w:tab w:val="left" w:pos="0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полноценное проживание ребенком всех этапов детства, обогащение детского развития;</w:t>
      </w:r>
    </w:p>
    <w:p>
      <w:pPr>
        <w:keepNext w:val="true"/>
        <w:numPr>
          <w:ilvl w:val="0"/>
          <w:numId w:val="8"/>
        </w:numPr>
        <w:tabs>
          <w:tab w:val="left" w:pos="0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индивидуализация дошкольного образования;</w:t>
      </w:r>
    </w:p>
    <w:p>
      <w:pPr>
        <w:keepNext w:val="true"/>
        <w:numPr>
          <w:ilvl w:val="0"/>
          <w:numId w:val="8"/>
        </w:numPr>
        <w:tabs>
          <w:tab w:val="left" w:pos="0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содействие и сотрудничество детей и взрослых в процессе развития детей и их взаимодействия с людьми, культурой и окружающим миром;</w:t>
      </w:r>
    </w:p>
    <w:p>
      <w:pPr>
        <w:keepNext w:val="true"/>
        <w:numPr>
          <w:ilvl w:val="0"/>
          <w:numId w:val="8"/>
        </w:numPr>
        <w:tabs>
          <w:tab w:val="left" w:pos="0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поддержка инициативы детей в различных видах деятельности;</w:t>
      </w:r>
    </w:p>
    <w:p>
      <w:pPr>
        <w:keepNext w:val="true"/>
        <w:numPr>
          <w:ilvl w:val="0"/>
          <w:numId w:val="8"/>
        </w:numPr>
        <w:tabs>
          <w:tab w:val="left" w:pos="0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партнерство с семьей;</w:t>
      </w:r>
    </w:p>
    <w:p>
      <w:pPr>
        <w:keepNext w:val="true"/>
        <w:numPr>
          <w:ilvl w:val="0"/>
          <w:numId w:val="8"/>
        </w:numPr>
        <w:tabs>
          <w:tab w:val="left" w:pos="0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приобщение детей к социокультурным нормам, традициям семьи, общества и государства;</w:t>
      </w:r>
    </w:p>
    <w:p>
      <w:pPr>
        <w:keepNext w:val="true"/>
        <w:numPr>
          <w:ilvl w:val="0"/>
          <w:numId w:val="8"/>
        </w:numPr>
        <w:tabs>
          <w:tab w:val="left" w:pos="0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формирование познавательных интересов и познавательных действий ребёнка через его включение в различные виды деятельности;</w:t>
      </w:r>
    </w:p>
    <w:p>
      <w:pPr>
        <w:keepNext w:val="true"/>
        <w:numPr>
          <w:ilvl w:val="0"/>
          <w:numId w:val="8"/>
        </w:numPr>
        <w:tabs>
          <w:tab w:val="left" w:pos="0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возрастная адекватность (соответствие условий, требований, методов возрасту и особенностям развития);</w:t>
      </w:r>
    </w:p>
    <w:p>
      <w:pPr>
        <w:keepNext w:val="true"/>
        <w:numPr>
          <w:ilvl w:val="0"/>
          <w:numId w:val="8"/>
        </w:numPr>
        <w:tabs>
          <w:tab w:val="left" w:pos="0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учёт этнокультурной и социальной ситуации развития детей.</w:t>
      </w:r>
    </w:p>
    <w:p>
      <w:pPr>
        <w:keepNext w:val="true"/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Проект основной образовательной программы представляет собой целостную систему высокого уровня: все компоненты в ней взаимосвязаны и взаимозависимы.</w:t>
      </w:r>
    </w:p>
    <w:p>
      <w:pPr>
        <w:keepNext w:val="true"/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Значимые для разработки и реализации Программы характеристики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, в том числе характеристики особенностей развития детей раннего и дошкольного возраста.</w:t>
      </w:r>
    </w:p>
    <w:p>
      <w:pPr>
        <w:keepNext w:val="true"/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Психолого-возрастные и индивидуальные особенности воспитанников</w:t>
      </w:r>
    </w:p>
    <w:p>
      <w:pPr>
        <w:keepNext w:val="true"/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Воспитанники МДОУ - дети (девочки и мальчики) в возрасте от 2 года до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7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лет.</w:t>
      </w:r>
    </w:p>
    <w:p>
      <w:pPr>
        <w:keepNext w:val="true"/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Возрастные особенности детей первой младшей группы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(от 2 до 3 лет)</w:t>
      </w:r>
    </w:p>
    <w:p>
      <w:pPr>
        <w:keepNext w:val="true"/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Возрастные особенности детей второй младшей группы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(от 3 до 4 лет)</w:t>
      </w:r>
    </w:p>
    <w:p>
      <w:pPr>
        <w:keepNext w:val="true"/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Возрастные особенности детей средней группы (от 4 до 5 лет)</w:t>
      </w:r>
    </w:p>
    <w:p>
      <w:pPr>
        <w:keepNext w:val="true"/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Возрастные особенности детей старшей группы (от 5 до 6 лет)</w:t>
      </w:r>
    </w:p>
    <w:p>
      <w:pPr>
        <w:keepNext w:val="true"/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Возрастные особенности детей подготовительной группы (от 6 до 7 лет)</w:t>
      </w:r>
    </w:p>
    <w:p>
      <w:pPr>
        <w:keepNext w:val="true"/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Содержательный раздел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представляет общее содержание Программы, обеспечивающее полноценное развитие личности детей в соответствии с пятью образовательными областями.</w:t>
      </w:r>
    </w:p>
    <w:p>
      <w:pPr>
        <w:keepNext w:val="true"/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Содержание образовательной работы по пяти образовательным областям реализуется с учётом Примерной основной образовательной программы дошкольного образования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От рождения до школы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 методических пособий, обеспечивающих реализацию данного содержания (далее - Программа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От рождения до школы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»).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 Программе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От рождения до школы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представлено также описание форм, способов, средств реализации программы с учётом возрастных и индивидуальных особенностей воспитанников, специфики их образовательных потребностей и интересов.</w:t>
      </w:r>
    </w:p>
    <w:p>
      <w:pPr>
        <w:keepNext w:val="true"/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Содержание Программы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От рождения до школы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обеспечивает развитие личности, мотивации и способностей детей в различных видах деятельности и охватывает следующие образовательные области: социально-коммуникативное развитие; познавательное развитие; речевое развитие; художественно-эстетическое развитие; физическое развитие.</w:t>
      </w:r>
    </w:p>
    <w:p>
      <w:pPr>
        <w:keepNext w:val="true"/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Социально-коммуникативное развитие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направлено на присвоение норм и ценностей, принятых в обществе, включая моральные и нравственные ценности; развитие общения и взаимодействия ребёнка с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семье, малой родине и Отечеству, представлений о социокультурных ценностях нашего народа, об отечественных традициях и праздниках; формирование основ безопасности в быту, социуме, природе.</w:t>
      </w:r>
    </w:p>
    <w:p>
      <w:pPr>
        <w:keepNext w:val="true"/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Познавательное развитие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предполагает развитие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планете Земля как общем доме людей, об особенностях её природы, многообразии стран и народов мира.</w:t>
      </w:r>
    </w:p>
    <w:p>
      <w:pPr>
        <w:keepNext w:val="true"/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Речевое развитие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включает владение речью как средством общения; обогащение активного словаря; развитие связной, грамматически правильной диалогической и монологической речи; развитие звуковой и интонационной культуры речи, фонематического слуха; формирование звуковой аналитико-синтетической активности как предпосылки обучения грамоте.</w:t>
      </w:r>
    </w:p>
    <w:p>
      <w:pPr>
        <w:keepNext w:val="true"/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Художественно-эстетическое развитие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музыкальной, и др.).</w:t>
      </w:r>
    </w:p>
    <w:p>
      <w:pPr>
        <w:keepNext w:val="true"/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Физическое развитие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включает приобретение опыта в следующих видах поведения детей: двигательном, в том числе связанном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овладение элементарными нормами и правилами здорового образа жизни (в питании, двигательном режиме, закаливании, при формировании полезных привычек и др.).</w:t>
      </w:r>
    </w:p>
    <w:p>
      <w:pPr>
        <w:keepNext w:val="true"/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Конкретное содержание данных образовательных областей зависит от возраста детей и должно реализовываться в определённых видах деятельности:</w:t>
      </w:r>
    </w:p>
    <w:p>
      <w:pPr>
        <w:keepNext w:val="true"/>
        <w:suppressAutoHyphens w:val="true"/>
        <w:spacing w:before="0" w:after="0" w:line="240"/>
        <w:ind w:right="0" w:left="57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 раннем возрасте это предметная деятельность и игры с составными и динамическими игрушками; экспериментирование с материалами и веществами (песок, вода, тесто и пр.), общение с взрослым и совместные игры со сверстниками под руководством взрослого, самообслуживание и действия с бытовыми предметами-орудиями (ложка, совок, лопатка и пр.), восприятие смысла музыки, сказок, стихов, рассматривание картинок, двигательная активность;</w:t>
      </w:r>
    </w:p>
    <w:p>
      <w:pPr>
        <w:keepNext w:val="tru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для детей дошкольного возраста это игровая, включая сюжетно-ролевую игру как ведущую деятельность детей дошкольного возраста, а также игру с правилами и другие виды игры, коммуникативная (общение и взаимодействие со взрослыми и сверстниками), познавательно-исследовательская (исследования объектов окружающего мира и экспериментирования с ними), восприятие художественной литературы и фольклора, самообслуживание и элементарный бытовой труд (в помещении и на улице), конструирование из разного материала, включая конструкторы, модули, бумагу, природный и иной материал, изобразительная (рисования, лепки, аппликации), музыкальная (восприятие и понимание смысла музыкальных произведений, пение, музыкальноритмические движения, игры на детских музыкальных инструментах) и двигательная (овладение основными движениями) формы активности ребенка.</w:t>
      </w:r>
    </w:p>
    <w:p>
      <w:pPr>
        <w:keepNext w:val="true"/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 Программе также представлены:</w:t>
      </w:r>
    </w:p>
    <w:p>
      <w:pPr>
        <w:keepNext w:val="tru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характеристика жизнедеятельности детей в группах, включая распорядок и режим дня, а также особенности традиционных событий, праздников, мероприятий;</w:t>
      </w:r>
    </w:p>
    <w:p>
      <w:pPr>
        <w:keepNext w:val="tru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особенности работы в пяти основных образовательных областях в разных видах деятельности и культурных практиках;</w:t>
      </w:r>
    </w:p>
    <w:p>
      <w:pPr>
        <w:keepNext w:val="tru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особенности организации развивающей предметно-пространственной среды;</w:t>
      </w:r>
    </w:p>
    <w:p>
      <w:pPr>
        <w:keepNext w:val="tru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способы и направления поддержки детской инициативы;</w:t>
      </w:r>
    </w:p>
    <w:p>
      <w:pPr>
        <w:keepNext w:val="tru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особенности взаимодействия педагогического коллектива с семьями воспитанников.</w:t>
      </w:r>
    </w:p>
    <w:p>
      <w:pPr>
        <w:keepNext w:val="true"/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Вариативная часть учитывает образовательные потребности и интересы воспитанников, членов их семей и педагогов и, представлена следующими парциальными программами:</w:t>
      </w:r>
    </w:p>
    <w:p>
      <w:pPr>
        <w:keepNext w:val="true"/>
        <w:suppressAutoHyphens w:val="true"/>
        <w:spacing w:before="0" w:after="0" w:line="276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Комплекса парциальных программ:</w:t>
      </w:r>
    </w:p>
    <w:p>
      <w:pPr>
        <w:keepNext w:val="true"/>
        <w:numPr>
          <w:ilvl w:val="0"/>
          <w:numId w:val="16"/>
        </w:numPr>
        <w:tabs>
          <w:tab w:val="left" w:pos="0" w:leader="none"/>
        </w:tabs>
        <w:suppressAutoHyphens w:val="true"/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Программа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Юный эколог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автор С.Н. Николаева </w:t>
      </w:r>
    </w:p>
    <w:p>
      <w:pPr>
        <w:keepNext w:val="true"/>
        <w:numPr>
          <w:ilvl w:val="0"/>
          <w:numId w:val="16"/>
        </w:numPr>
        <w:tabs>
          <w:tab w:val="left" w:pos="0" w:leader="none"/>
        </w:tabs>
        <w:suppressAutoHyphens w:val="true"/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Программа  художественного воспитания, обучения и развития  детей 2-7 лет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Цветные ладошки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 ред. И.А.Лыковой</w:t>
      </w:r>
    </w:p>
    <w:p>
      <w:pPr>
        <w:keepNext w:val="true"/>
        <w:numPr>
          <w:ilvl w:val="0"/>
          <w:numId w:val="16"/>
        </w:numPr>
        <w:tabs>
          <w:tab w:val="left" w:pos="0" w:leader="none"/>
        </w:tabs>
        <w:suppressAutoHyphens w:val="true"/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Программа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Основы безопасности детей дошкольного возраста (авторы Р.Б.Стеркина, О.Л. Князева, Н.Н. Авдеева)</w:t>
      </w:r>
    </w:p>
    <w:p>
      <w:pPr>
        <w:keepNext w:val="true"/>
        <w:numPr>
          <w:ilvl w:val="0"/>
          <w:numId w:val="16"/>
        </w:numPr>
        <w:tabs>
          <w:tab w:val="left" w:pos="0" w:leader="none"/>
        </w:tabs>
        <w:suppressAutoHyphens w:val="true"/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Приобщение детей  к истокам  русской  народной культуры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 ред. О.Л. Князевой, М.Д. Маханевой  </w:t>
      </w:r>
    </w:p>
    <w:p>
      <w:pPr>
        <w:keepNext w:val="true"/>
        <w:suppressAutoHyphens w:val="true"/>
        <w:spacing w:before="0" w:after="0" w:line="276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Региональные программы  </w:t>
      </w:r>
    </w:p>
    <w:p>
      <w:pPr>
        <w:keepNext w:val="true"/>
        <w:numPr>
          <w:ilvl w:val="0"/>
          <w:numId w:val="18"/>
        </w:numPr>
        <w:tabs>
          <w:tab w:val="left" w:pos="0" w:leader="none"/>
        </w:tabs>
        <w:suppressAutoHyphens w:val="true"/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С.Н. Смирновой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Основы здорового образа жизни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keepNext w:val="true"/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keepNext w:val="true"/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Организационный раздел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содержит описание материально-технического обеспечения Программы, обеспеченность методическими материалами и средствами обучения и воспитания, включает распорядок или режим дня, а также особенности традиционных событий, праздников, мероприятий; особенности организации развивающей предметно-пространственной среды.</w:t>
      </w:r>
    </w:p>
    <w:p>
      <w:pPr>
        <w:keepNext w:val="true"/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Описание организации образовательного процесса и организационно-педагогических условий, содержание, примерное ежедневное время, необходимое на реализацию Программы с учетом возрастных и индивидуальных особенностей детей, их специальных образовательных потребностей, включая время для: непосредственно образовательной деятельности (не связанной с одновременным проведением режимных моментов); образовательной деятельности, осуществляемой в режимных моментах (во время утреннего прихода детей в образовательную организацию, прогулки, подготовки к приемам пищи и дневному сну и т.п.) реализуется в соответствии с Примерной общеобразовательной программой дошкольного образования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От рождения до школы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».</w:t>
      </w:r>
    </w:p>
    <w:p>
      <w:pPr>
        <w:keepNext w:val="true"/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Вариативная часть организационного раздела представлена описанием:</w:t>
      </w:r>
    </w:p>
    <w:p>
      <w:pPr>
        <w:keepNext w:val="true"/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взаимодействия с семьями воспитанников на основе социального партнерства; взаимодействия МДОУ с социальными партнерами.</w:t>
      </w:r>
    </w:p>
    <w:p>
      <w:pPr>
        <w:keepNext w:val="true"/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Взаимодействие с семьями воспитанников</w:t>
      </w:r>
    </w:p>
    <w:p>
      <w:pPr>
        <w:keepNext w:val="true"/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Признание приоритета семейного воспитания требует новых отношений семьи и дошкольного учреждения. Новизна этих отношений определяется понятиями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сотрудничество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взаимодействие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социальное партнерство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Сотрудничество - это общение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на равных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где никому не принадлежит привилегия указывать, контролировать, оценивать. Взаимодействие представляет собой способ организации совместной деятельности, которая осуществляется на основании социальной перцепции и с помощью общения. Социальное партнерство - особый тип совместной деятельности между субъектами образовательного процесса, характеризующийся доверием, общими целями и ценностями, добровольностью и долговременностью отношений, а также признанием взаимной ответственности сторон за результат их сотрудничества и развития. </w:t>
      </w:r>
    </w:p>
    <w:p>
      <w:pPr>
        <w:keepNext w:val="true"/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 настоящее время в МДОУ решается задача по установлению с семьями родителей партнерских отношений.</w:t>
      </w:r>
    </w:p>
    <w:p>
      <w:pPr>
        <w:keepNext w:val="true"/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На основе анализа психолого-педагогической литературы, современных подходов к организации взаимодействия семьи и дошкольного образовательного учреждения, анкетирования родителей и педагогов МДОУ на тему социального партнерства МДОУ и семей воспитанников в МДОУ разработана модель взаимодействия детского сада с семьями воспитанников на основе социального партнерства. Модель отражает специфику организации процесса взаимодействия с семьями воспитанников.</w:t>
      </w:r>
    </w:p>
    <w:p>
      <w:pPr>
        <w:keepNext w:val="true"/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Целью взаимодействия является создание единого образовательного пространства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Детский сад - семья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обеспечивающего целостное развитие личности дошкольника, через организацию взаимодействия МДОУ с семьями воспитанников на основе социального партнерства.</w:t>
      </w:r>
    </w:p>
    <w:p>
      <w:pPr>
        <w:keepNext w:val="true"/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Для реализации данной цели решаются следующие задачи:</w:t>
      </w:r>
    </w:p>
    <w:p>
      <w:pPr>
        <w:keepNext w:val="tru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Создание документационного обеспечения взаимодействия МДОУ и семьи на основе законодательных актов федерального, регионального и муниципального уровней;</w:t>
      </w:r>
    </w:p>
    <w:p>
      <w:pPr>
        <w:keepNext w:val="tru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2.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Повышение профессиональной компетентности педагогов МДОУ по вопросу взаимодействия с семьями воспитанников на основе социального партнерства;</w:t>
      </w:r>
    </w:p>
    <w:p>
      <w:pPr>
        <w:keepNext w:val="tru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3.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Сбор и анализ сведений о родителях (законных представителях) и детях, изучение семей, их трудностей и запросов; выявление готовности семьи ответить на запросы дошкольного учреждения;</w:t>
      </w:r>
    </w:p>
    <w:p>
      <w:pPr>
        <w:keepNext w:val="tru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4.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Создание условий для формирования доверительных отношений родителей с педагогическим коллективом детского сада в процессе повседневного общения и специально-организованных мероприятий;</w:t>
      </w:r>
    </w:p>
    <w:p>
      <w:pPr>
        <w:keepNext w:val="tru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5.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Планирование и реализация психолого-педагогической поддержки важнейших социальных функций семьи: правовой, воспитательной, рекреативной (досуговой), влияющих на качество семейного воспитания;</w:t>
      </w:r>
    </w:p>
    <w:p>
      <w:pPr>
        <w:keepNext w:val="tru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6.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Внедрение эффективных технологий сотрудничества МДОУ с семьями в практику психолого-педагогического партнёрства, способствующих повышению потенциала взаимодоверительных и равноответственных отношений.</w:t>
      </w:r>
    </w:p>
    <w:p>
      <w:pPr>
        <w:keepNext w:val="true"/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 МДОУ в соответствии с планом поэтапно создаются психолого-педагогические и социальные условия организации эффективного взаимодействия:</w:t>
      </w:r>
    </w:p>
    <w:p>
      <w:pPr>
        <w:keepNext w:val="tru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установление интересов каждого из партнеров;</w:t>
      </w:r>
    </w:p>
    <w:p>
      <w:pPr>
        <w:keepNext w:val="tru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согласие родителей на активное включение в образовательный процесс и понимание важности участия родителей в образовательной деятельности;</w:t>
      </w:r>
    </w:p>
    <w:p>
      <w:pPr>
        <w:keepNext w:val="tru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совместное формирование целей и задач деятельности (документационное обеспечение);</w:t>
      </w:r>
    </w:p>
    <w:p>
      <w:pPr>
        <w:keepNext w:val="tru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выработка четких правил действий в процессе сотрудничества (планирование);</w:t>
      </w:r>
    </w:p>
    <w:p>
      <w:pPr>
        <w:keepNext w:val="tru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владение педагогами методами обучения родителей;</w:t>
      </w:r>
    </w:p>
    <w:p>
      <w:pPr>
        <w:keepNext w:val="tru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использование образовательного и творческого потенциала социума;</w:t>
      </w:r>
    </w:p>
    <w:p>
      <w:pPr>
        <w:keepNext w:val="tru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использование активных форм и методов общения;</w:t>
      </w:r>
    </w:p>
    <w:p>
      <w:pPr>
        <w:keepNext w:val="tru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обязательная обратная связь педагогов с родителями для оценки эффективности взаимодействия;</w:t>
      </w:r>
    </w:p>
    <w:p>
      <w:pPr>
        <w:keepNext w:val="tru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постоянный анализ процесса взаимодействия семьи и МДОУ.</w:t>
      </w:r>
    </w:p>
    <w:p>
      <w:pPr>
        <w:keepNext w:val="true"/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Организация процесса взаимодействия основана на принципах:</w:t>
      </w:r>
    </w:p>
    <w:p>
      <w:pPr>
        <w:keepNext w:val="tru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значимость социального партнерства для каждой из сторон;</w:t>
      </w:r>
    </w:p>
    <w:p>
      <w:pPr>
        <w:keepNext w:val="tru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единство реализации цели в вопросах развития личности ребенка;</w:t>
      </w:r>
    </w:p>
    <w:p>
      <w:pPr>
        <w:keepNext w:val="tru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равноправие и равноответственность родителей и педагогов;</w:t>
      </w:r>
    </w:p>
    <w:p>
      <w:pPr>
        <w:keepNext w:val="tru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взаимное доверие во взаимоотношениях педагогов и родителей;</w:t>
      </w:r>
    </w:p>
    <w:p>
      <w:pPr>
        <w:keepNext w:val="tru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открытость и добровольность;</w:t>
      </w:r>
    </w:p>
    <w:p>
      <w:pPr>
        <w:keepNext w:val="tru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уважение и доброжелательность друг к другу;</w:t>
      </w:r>
    </w:p>
    <w:p>
      <w:pPr>
        <w:keepNext w:val="tru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индивидуальный и дифференцированный подход к каждой семье.</w:t>
      </w:r>
    </w:p>
    <w:p>
      <w:pPr>
        <w:keepNext w:val="true"/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Основными направлениями взаимодействия с учетом запросов и потребностей каждой из сторон являются:</w:t>
      </w:r>
    </w:p>
    <w:p>
      <w:pPr>
        <w:keepNext w:val="tru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Информационно-аналитическое (сбор и анализ сведений о родителях и детях, изучение семей, их трудностей и запросов, а также выявление готовности семьи ответить на запросы МДОУ);</w:t>
      </w:r>
    </w:p>
    <w:p>
      <w:pPr>
        <w:keepNext w:val="tru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2.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Практическое (повышение правовой и педагогической культуры родителей и вовлечение родителей в образовательный процесс МДОУ);</w:t>
      </w:r>
    </w:p>
    <w:p>
      <w:pPr>
        <w:keepNext w:val="tru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3.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Контрольно-оценочное направление (анализ эффективности (количественный и качественный) мероприятий, которые проводятся педагогами дошкольного учреждения).</w:t>
      </w:r>
    </w:p>
    <w:p>
      <w:pPr>
        <w:keepNext w:val="true"/>
        <w:suppressAutoHyphens w:val="true"/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Результатом реализации данной модели является единое образовательное пространство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детский сад - семья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обеспечивающее целостное развитие личности дошкольника.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8">
    <w:abstractNumId w:val="12"/>
  </w:num>
  <w:num w:numId="16">
    <w:abstractNumId w:val="6"/>
  </w:num>
  <w:num w:numId="18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